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8C" w:rsidRPr="004E058C" w:rsidRDefault="004E058C">
      <w:pPr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7311AA" w:rsidRDefault="007311AA" w:rsidP="00866C9B">
      <w:pPr>
        <w:jc w:val="both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D260BC" w:rsidRPr="004E058C" w:rsidRDefault="00FF1623" w:rsidP="004D41B7">
      <w:pPr>
        <w:rPr>
          <w:rFonts w:ascii="Arial" w:hAnsi="Arial" w:cs="Arial"/>
          <w:color w:val="C00000"/>
          <w:sz w:val="32"/>
          <w:shd w:val="clear" w:color="auto" w:fill="FFFFFF"/>
          <w:lang w:val="it-IT"/>
        </w:rPr>
      </w:pPr>
      <w:r>
        <w:rPr>
          <w:b/>
          <w:bCs/>
          <w:color w:val="C00000"/>
          <w:sz w:val="32"/>
          <w:lang w:val="it-IT"/>
        </w:rPr>
        <w:t>L</w:t>
      </w:r>
      <w:r w:rsidRPr="00FF1623">
        <w:rPr>
          <w:b/>
          <w:bCs/>
          <w:color w:val="C00000"/>
          <w:sz w:val="32"/>
          <w:lang w:val="it-IT"/>
        </w:rPr>
        <w:t>’</w:t>
      </w:r>
      <w:r w:rsidRPr="00FF1623">
        <w:rPr>
          <w:b/>
          <w:bCs/>
          <w:color w:val="C00000"/>
          <w:sz w:val="32"/>
          <w:lang w:val="it-IT"/>
        </w:rPr>
        <w:t>Utter Inn di Vester</w:t>
      </w:r>
      <w:r w:rsidRPr="00FF1623">
        <w:rPr>
          <w:b/>
          <w:bCs/>
          <w:color w:val="C00000"/>
          <w:sz w:val="32"/>
          <w:lang w:val="it-IT"/>
        </w:rPr>
        <w:t>å</w:t>
      </w:r>
      <w:r w:rsidRPr="00FF1623">
        <w:rPr>
          <w:b/>
          <w:bCs/>
          <w:color w:val="C00000"/>
          <w:sz w:val="32"/>
          <w:lang w:val="it-IT"/>
        </w:rPr>
        <w:t>s</w:t>
      </w:r>
      <w:r>
        <w:rPr>
          <w:b/>
          <w:bCs/>
          <w:color w:val="C00000"/>
          <w:sz w:val="32"/>
          <w:lang w:val="it-IT"/>
        </w:rPr>
        <w:t xml:space="preserve">: </w:t>
      </w:r>
      <w:r w:rsidR="00E425AB">
        <w:rPr>
          <w:b/>
          <w:bCs/>
          <w:color w:val="C00000"/>
          <w:sz w:val="32"/>
          <w:lang w:val="it-IT"/>
        </w:rPr>
        <w:t>u</w:t>
      </w:r>
      <w:r w:rsidRPr="00FF1623">
        <w:rPr>
          <w:b/>
          <w:bCs/>
          <w:color w:val="C00000"/>
          <w:sz w:val="32"/>
          <w:lang w:val="it-IT"/>
        </w:rPr>
        <w:t>n mini</w:t>
      </w:r>
      <w:r w:rsidR="00E425AB">
        <w:rPr>
          <w:b/>
          <w:bCs/>
          <w:color w:val="C00000"/>
          <w:sz w:val="32"/>
          <w:lang w:val="it-IT"/>
        </w:rPr>
        <w:t>-</w:t>
      </w:r>
      <w:r w:rsidRPr="00FF1623">
        <w:rPr>
          <w:b/>
          <w:bCs/>
          <w:color w:val="C00000"/>
          <w:sz w:val="32"/>
          <w:lang w:val="it-IT"/>
        </w:rPr>
        <w:t xml:space="preserve">albergo </w:t>
      </w:r>
      <w:r w:rsidR="00E425AB">
        <w:rPr>
          <w:b/>
          <w:bCs/>
          <w:color w:val="C00000"/>
          <w:sz w:val="32"/>
          <w:lang w:val="it-IT"/>
        </w:rPr>
        <w:t>dove si dorme</w:t>
      </w:r>
      <w:r w:rsidRPr="00FF1623">
        <w:rPr>
          <w:b/>
          <w:bCs/>
          <w:color w:val="C00000"/>
          <w:sz w:val="32"/>
          <w:lang w:val="it-IT"/>
        </w:rPr>
        <w:t xml:space="preserve"> sotto l</w:t>
      </w:r>
      <w:r w:rsidRPr="00FF1623">
        <w:rPr>
          <w:b/>
          <w:bCs/>
          <w:color w:val="C00000"/>
          <w:sz w:val="32"/>
          <w:lang w:val="it-IT"/>
        </w:rPr>
        <w:t>’</w:t>
      </w:r>
      <w:r w:rsidRPr="00FF1623">
        <w:rPr>
          <w:b/>
          <w:bCs/>
          <w:color w:val="C00000"/>
          <w:sz w:val="32"/>
          <w:lang w:val="it-IT"/>
        </w:rPr>
        <w:t>acqua</w:t>
      </w:r>
    </w:p>
    <w:p w:rsidR="001B42C4" w:rsidRPr="00FF1623" w:rsidRDefault="001B42C4" w:rsidP="0097244E">
      <w:pPr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FF1623" w:rsidRDefault="001A0357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  <w:r w:rsidRPr="000E5C22">
        <w:rPr>
          <w:rFonts w:ascii="Arial" w:hAnsi="Arial" w:cs="Arial"/>
          <w:noProof/>
          <w:color w:val="000000"/>
          <w:sz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410210</wp:posOffset>
            </wp:positionV>
            <wp:extent cx="1905000" cy="2002790"/>
            <wp:effectExtent l="0" t="0" r="0" b="0"/>
            <wp:wrapSquare wrapText="bothSides"/>
            <wp:docPr id="2" name="Immagine 2" descr="C:\Users\Utente4\Desktop\6325837188_4c1c64707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4\Desktop\6325837188_4c1c647071_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844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Premettiamo che se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soffrite di claustrofobia</w:t>
      </w:r>
      <w:r w:rsidR="00977844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, questo non è sicuramente il </w:t>
      </w: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>p</w:t>
      </w:r>
      <w:r w:rsidR="00977844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osto che fa per voi! In caso contrario, se volete provare un’esperienza unica potete trascorrere una notte in questo bizzarro hotel, nato </w:t>
      </w: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>da un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progetto artistico dello scultore </w:t>
      </w:r>
      <w:r w:rsidR="00977844">
        <w:rPr>
          <w:rFonts w:ascii="Arial" w:hAnsi="Arial" w:cs="Arial"/>
          <w:color w:val="000000"/>
          <w:sz w:val="20"/>
          <w:shd w:val="clear" w:color="auto" w:fill="FFFFFF"/>
          <w:lang w:val="it-IT"/>
        </w:rPr>
        <w:t>svedese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</w:t>
      </w:r>
      <w:r w:rsidR="00FF1623" w:rsidRPr="001A0357">
        <w:rPr>
          <w:rFonts w:ascii="Arial" w:hAnsi="Arial" w:cs="Arial"/>
          <w:b/>
          <w:color w:val="000000"/>
          <w:sz w:val="20"/>
          <w:shd w:val="clear" w:color="auto" w:fill="FFFFFF"/>
          <w:lang w:val="it-IT"/>
        </w:rPr>
        <w:t>Mikael Genbergd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e fa</w:t>
      </w:r>
      <w:r w:rsidR="00977844">
        <w:rPr>
          <w:rFonts w:ascii="Arial" w:hAnsi="Arial" w:cs="Arial"/>
          <w:color w:val="000000"/>
          <w:sz w:val="20"/>
          <w:shd w:val="clear" w:color="auto" w:fill="FFFFFF"/>
          <w:lang w:val="it-IT"/>
        </w:rPr>
        <w:t>cente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parte di una trilogia di </w:t>
      </w: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>opere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chiamat</w:t>
      </w: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>e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“spazi alternativi per vivere” </w:t>
      </w:r>
    </w:p>
    <w:p w:rsidR="00977844" w:rsidRDefault="00977844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977844" w:rsidRDefault="00977844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977844" w:rsidRDefault="00977844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0E5C22" w:rsidRPr="00FF1623" w:rsidRDefault="000E5C22" w:rsidP="00977844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  <w:bookmarkStart w:id="0" w:name="_GoBack"/>
      <w:bookmarkEnd w:id="0"/>
    </w:p>
    <w:p w:rsidR="001A0357" w:rsidRDefault="00977844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L’hotel si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trova nel lago Mälaren</w:t>
      </w:r>
      <w:r w:rsidR="001A0357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ed è a tre chilometri di distanza dalla </w:t>
      </w: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città di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Västerås</w:t>
      </w:r>
      <w:r w:rsidR="001A0357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. </w:t>
      </w:r>
      <w:proofErr w:type="spellStart"/>
      <w:r w:rsidR="001A0357">
        <w:rPr>
          <w:rFonts w:ascii="Arial" w:hAnsi="Arial" w:cs="Arial"/>
          <w:color w:val="000000"/>
          <w:sz w:val="20"/>
          <w:shd w:val="clear" w:color="auto" w:fill="FFFFFF"/>
          <w:lang w:val="it-IT"/>
        </w:rPr>
        <w:t>E</w:t>
      </w:r>
      <w:r w:rsidR="001A0357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‘un</w:t>
      </w:r>
      <w:proofErr w:type="spellEnd"/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albergo subacqueo </w:t>
      </w:r>
      <w:r w:rsidR="001A0357">
        <w:rPr>
          <w:rFonts w:ascii="Arial" w:hAnsi="Arial" w:cs="Arial"/>
          <w:color w:val="000000"/>
          <w:sz w:val="20"/>
          <w:shd w:val="clear" w:color="auto" w:fill="FFFFFF"/>
          <w:lang w:val="it-IT"/>
        </w:rPr>
        <w:t>e si arriva solo in gommone!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Tramite una scaletta a pioli dalla parte emersa si raggiunge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l’unica stanza di circa 10 mq posta a </w:t>
      </w:r>
      <w:r w:rsidR="00FF1623" w:rsidRPr="001A0357">
        <w:rPr>
          <w:rFonts w:ascii="Arial" w:hAnsi="Arial" w:cs="Arial"/>
          <w:b/>
          <w:color w:val="000000"/>
          <w:sz w:val="20"/>
          <w:shd w:val="clear" w:color="auto" w:fill="FFFFFF"/>
          <w:lang w:val="it-IT"/>
        </w:rPr>
        <w:t>3 metri sotto il livello del mare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con vista panoramica </w:t>
      </w:r>
    </w:p>
    <w:p w:rsidR="001A0357" w:rsidRDefault="001A0357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  <w:r w:rsidRPr="000E5C22">
        <w:rPr>
          <w:rFonts w:ascii="Arial" w:hAnsi="Arial" w:cs="Arial"/>
          <w:noProof/>
          <w:color w:val="000000"/>
          <w:sz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4029075" cy="2668340"/>
            <wp:effectExtent l="0" t="0" r="0" b="0"/>
            <wp:wrapSquare wrapText="bothSides"/>
            <wp:docPr id="4" name="Immagine 4" descr="C:\Users\Utente4\Desktop\6791485071_75499ffc6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4\Desktop\6791485071_75499ffc63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357" w:rsidRDefault="001A0357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1A0357" w:rsidRDefault="001A0357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FF1623" w:rsidRPr="00FF1623" w:rsidRDefault="001A0357" w:rsidP="00FF162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del fondo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marino su quattro lati.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br/>
        <w:t xml:space="preserve">L’intera struttura è fissata al fondale marino grazie a due </w:t>
      </w:r>
      <w:r w:rsidR="00E174A4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enormi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ancore e </w:t>
      </w:r>
      <w:r w:rsidR="00E174A4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ben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25 tonnellate di cemento.</w:t>
      </w:r>
    </w:p>
    <w:p w:rsidR="00977844" w:rsidRDefault="00FF1623" w:rsidP="0097784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  <w:r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La parte emersa</w:t>
      </w:r>
      <w:r w:rsidR="001A0357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ha l’aspetto di</w:t>
      </w:r>
      <w:r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una</w:t>
      </w:r>
      <w:r w:rsidR="001A0357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tipica </w:t>
      </w:r>
      <w:r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casetta </w:t>
      </w:r>
      <w:r w:rsidR="001A0357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svedese </w:t>
      </w:r>
      <w:r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con annesso piccolo pontile dove è possibile prendere il sole, leggere un libro e fare bagni, ma è vietato pescare!</w:t>
      </w:r>
      <w:r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br/>
        <w:t>La casetta emersa è dotata di una piccola cucina a gas per la cottura, stoviglie e un bidone contenente 10 litri di acqua fresca. Non c’è elettricità ma è possibile, se necessario, riscaldare a gas e c’è anche energia a sufficienza per l’illuminazione!</w:t>
      </w:r>
      <w:r w:rsidR="00850E79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</w:t>
      </w:r>
      <w:r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br/>
      </w:r>
    </w:p>
    <w:p w:rsidR="00850E79" w:rsidRDefault="00906A18" w:rsidP="0097784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  <w:r w:rsidRPr="000E5C22">
        <w:rPr>
          <w:rFonts w:ascii="Arial" w:hAnsi="Arial" w:cs="Arial"/>
          <w:noProof/>
          <w:color w:val="000000"/>
          <w:sz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12700</wp:posOffset>
            </wp:positionV>
            <wp:extent cx="1866900" cy="1866900"/>
            <wp:effectExtent l="0" t="0" r="0" b="0"/>
            <wp:wrapSquare wrapText="bothSides"/>
            <wp:docPr id="3" name="Immagine 3" descr="C:\Users\Utente4\Desktop\6509959103_e5fe092b61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4\Desktop\6509959103_e5fe092b61_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844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E ora la nota dolente: il prezzo per due persone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si aggira attorno a </w:t>
      </w:r>
      <w:r w:rsidR="00977844">
        <w:rPr>
          <w:rFonts w:ascii="Arial" w:hAnsi="Arial" w:cs="Arial"/>
          <w:color w:val="000000"/>
          <w:sz w:val="20"/>
          <w:shd w:val="clear" w:color="auto" w:fill="FFFFFF"/>
          <w:lang w:val="it-IT"/>
        </w:rPr>
        <w:t>320 euro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a notte</w:t>
      </w:r>
      <w:r w:rsidR="00850E79">
        <w:rPr>
          <w:rFonts w:ascii="Arial" w:hAnsi="Arial" w:cs="Arial"/>
          <w:color w:val="000000"/>
          <w:sz w:val="20"/>
          <w:shd w:val="clear" w:color="auto" w:fill="FFFFFF"/>
          <w:lang w:val="it-IT"/>
        </w:rPr>
        <w:t>,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 compreso l’occorrente per prepara</w:t>
      </w:r>
      <w:r w:rsidR="00850E79">
        <w:rPr>
          <w:rFonts w:ascii="Arial" w:hAnsi="Arial" w:cs="Arial"/>
          <w:color w:val="000000"/>
          <w:sz w:val="20"/>
          <w:shd w:val="clear" w:color="auto" w:fill="FFFFFF"/>
          <w:lang w:val="it-IT"/>
        </w:rPr>
        <w:t>r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si la colazione e la cena. Nel </w:t>
      </w:r>
      <w:r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costo della stanza </w:t>
      </w:r>
      <w:r w:rsidR="00FF1623"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t>è incluso anche un canotto per poter esplorare il lago con le sue tante isolette non abitate.</w:t>
      </w:r>
    </w:p>
    <w:p w:rsidR="00FF1623" w:rsidRPr="00977844" w:rsidRDefault="00FF1623" w:rsidP="00977844">
      <w:pPr>
        <w:shd w:val="clear" w:color="auto" w:fill="FFFFFF"/>
        <w:spacing w:after="0" w:line="240" w:lineRule="auto"/>
        <w:textAlignment w:val="baseline"/>
        <w:rPr>
          <w:rFonts w:ascii="Georgia" w:hAnsi="Georgia"/>
          <w:color w:val="333333"/>
          <w:sz w:val="21"/>
          <w:szCs w:val="21"/>
          <w:lang w:val="it-IT" w:eastAsia="it-IT"/>
        </w:rPr>
      </w:pPr>
      <w:r w:rsidRPr="00FF1623">
        <w:rPr>
          <w:rFonts w:ascii="Arial" w:hAnsi="Arial" w:cs="Arial"/>
          <w:color w:val="000000"/>
          <w:sz w:val="20"/>
          <w:shd w:val="clear" w:color="auto" w:fill="FFFFFF"/>
          <w:lang w:val="it-IT"/>
        </w:rPr>
        <w:br/>
      </w:r>
      <w:r w:rsidR="00850E79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Siete interessati a questa esperienza fuori dal comune? Attenzione che l’albergo </w:t>
      </w:r>
      <w:r w:rsidR="00850E79" w:rsidRPr="001A0357">
        <w:rPr>
          <w:rFonts w:ascii="Arial" w:hAnsi="Arial" w:cs="Arial"/>
          <w:b/>
          <w:color w:val="000000"/>
          <w:sz w:val="20"/>
          <w:shd w:val="clear" w:color="auto" w:fill="FFFFFF"/>
          <w:lang w:val="it-IT"/>
        </w:rPr>
        <w:t xml:space="preserve">è aperto solo da </w:t>
      </w:r>
      <w:r w:rsidR="001A0357" w:rsidRPr="001A0357">
        <w:rPr>
          <w:rFonts w:ascii="Arial" w:hAnsi="Arial" w:cs="Arial"/>
          <w:b/>
          <w:color w:val="000000"/>
          <w:sz w:val="20"/>
          <w:shd w:val="clear" w:color="auto" w:fill="FFFFFF"/>
          <w:lang w:val="it-IT"/>
        </w:rPr>
        <w:t>aprile</w:t>
      </w:r>
      <w:r w:rsidRPr="001A0357">
        <w:rPr>
          <w:rFonts w:ascii="Arial" w:hAnsi="Arial" w:cs="Arial"/>
          <w:b/>
          <w:color w:val="000000"/>
          <w:sz w:val="20"/>
          <w:shd w:val="clear" w:color="auto" w:fill="FFFFFF"/>
          <w:lang w:val="it-IT"/>
        </w:rPr>
        <w:t xml:space="preserve"> ad </w:t>
      </w:r>
      <w:r w:rsidR="001A0357" w:rsidRPr="001A0357">
        <w:rPr>
          <w:rFonts w:ascii="Arial" w:hAnsi="Arial" w:cs="Arial"/>
          <w:b/>
          <w:color w:val="000000"/>
          <w:sz w:val="20"/>
          <w:shd w:val="clear" w:color="auto" w:fill="FFFFFF"/>
          <w:lang w:val="it-IT"/>
        </w:rPr>
        <w:t>ottobre</w:t>
      </w:r>
      <w:r w:rsidR="00850E79">
        <w:rPr>
          <w:rFonts w:ascii="Arial" w:hAnsi="Arial" w:cs="Arial"/>
          <w:color w:val="000000"/>
          <w:sz w:val="20"/>
          <w:shd w:val="clear" w:color="auto" w:fill="FFFFFF"/>
          <w:lang w:val="it-IT"/>
        </w:rPr>
        <w:t xml:space="preserve">, dato che in inverno sarebbe troppo freddo! </w:t>
      </w:r>
    </w:p>
    <w:p w:rsidR="007E5DE2" w:rsidRPr="00FF1623" w:rsidRDefault="007E5DE2" w:rsidP="0097244E">
      <w:pPr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97244E" w:rsidRPr="00FF1623" w:rsidRDefault="0097244E" w:rsidP="0097244E">
      <w:pPr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106B14" w:rsidRPr="00FF1623" w:rsidRDefault="00106B14">
      <w:pPr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p w:rsidR="007E5DE2" w:rsidRPr="00FF1623" w:rsidRDefault="007E5DE2">
      <w:pPr>
        <w:rPr>
          <w:rFonts w:ascii="Arial" w:hAnsi="Arial" w:cs="Arial"/>
          <w:color w:val="000000"/>
          <w:sz w:val="20"/>
          <w:shd w:val="clear" w:color="auto" w:fill="FFFFFF"/>
          <w:lang w:val="it-IT"/>
        </w:rPr>
      </w:pPr>
    </w:p>
    <w:sectPr w:rsidR="007E5DE2" w:rsidRPr="00FF1623" w:rsidSect="00156FC6">
      <w:headerReference w:type="default" r:id="rId10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C9" w:rsidRDefault="00450CC9" w:rsidP="00156FC6">
      <w:pPr>
        <w:spacing w:after="0" w:line="240" w:lineRule="auto"/>
      </w:pPr>
      <w:r>
        <w:separator/>
      </w:r>
    </w:p>
  </w:endnote>
  <w:endnote w:type="continuationSeparator" w:id="0">
    <w:p w:rsidR="00450CC9" w:rsidRDefault="00450CC9" w:rsidP="0015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C9" w:rsidRDefault="00450CC9" w:rsidP="00156FC6">
      <w:pPr>
        <w:spacing w:after="0" w:line="240" w:lineRule="auto"/>
      </w:pPr>
      <w:r>
        <w:separator/>
      </w:r>
    </w:p>
  </w:footnote>
  <w:footnote w:type="continuationSeparator" w:id="0">
    <w:p w:rsidR="00450CC9" w:rsidRDefault="00450CC9" w:rsidP="0015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C6" w:rsidRPr="00156FC6" w:rsidRDefault="00156FC6">
    <w:pPr>
      <w:pStyle w:val="Intestazione"/>
      <w:rPr>
        <w:lang w:val="it-IT"/>
      </w:rPr>
    </w:pPr>
    <w:r>
      <w:rPr>
        <w:noProof/>
      </w:rPr>
      <w:drawing>
        <wp:inline distT="0" distB="0" distL="0" distR="0">
          <wp:extent cx="426720" cy="266700"/>
          <wp:effectExtent l="0" t="0" r="0" b="0"/>
          <wp:docPr id="11" name="Immagine 11" descr="http://media1.picsearch.com/is?hVycss-dy-m13W12Pd0kv1FJRr2qkM5Ul2rnfrEg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http://media1.picsearch.com/is?hVycss-dy-m13W12Pd0kv1FJRr2qkM5Ul2rnfrEgAZ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6FC6">
      <w:rPr>
        <w:lang w:val="it-IT"/>
      </w:rPr>
      <w:t xml:space="preserve">        Jaderparts S.r.l. </w:t>
    </w:r>
    <w:r w:rsidR="00106B14">
      <w:rPr>
        <w:lang w:val="it-IT"/>
      </w:rPr>
      <w:t>Curiosit</w:t>
    </w:r>
    <w:r w:rsidR="00106B14">
      <w:rPr>
        <w:lang w:val="it-IT"/>
      </w:rPr>
      <w:t>à</w:t>
    </w:r>
    <w:r w:rsidRPr="00156FC6">
      <w:rPr>
        <w:lang w:val="it-IT"/>
      </w:rPr>
      <w:t xml:space="preserve"> dalla Svezia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4BA"/>
    <w:multiLevelType w:val="hybridMultilevel"/>
    <w:tmpl w:val="7B82A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BF2"/>
    <w:multiLevelType w:val="multilevel"/>
    <w:tmpl w:val="913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10089"/>
    <w:multiLevelType w:val="multilevel"/>
    <w:tmpl w:val="4E8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2"/>
    <w:rsid w:val="00091B0D"/>
    <w:rsid w:val="000E5C22"/>
    <w:rsid w:val="000F0F19"/>
    <w:rsid w:val="00106B14"/>
    <w:rsid w:val="00156FC6"/>
    <w:rsid w:val="001A0357"/>
    <w:rsid w:val="001B42C4"/>
    <w:rsid w:val="00450CC9"/>
    <w:rsid w:val="004D41B7"/>
    <w:rsid w:val="004E058C"/>
    <w:rsid w:val="00596B17"/>
    <w:rsid w:val="005B1B02"/>
    <w:rsid w:val="00691304"/>
    <w:rsid w:val="006A6AFA"/>
    <w:rsid w:val="00704AEB"/>
    <w:rsid w:val="007311AA"/>
    <w:rsid w:val="0077008E"/>
    <w:rsid w:val="007E5DE2"/>
    <w:rsid w:val="008459C4"/>
    <w:rsid w:val="00850E79"/>
    <w:rsid w:val="00866C9B"/>
    <w:rsid w:val="00882068"/>
    <w:rsid w:val="00906A18"/>
    <w:rsid w:val="00930EC5"/>
    <w:rsid w:val="0097244E"/>
    <w:rsid w:val="00977844"/>
    <w:rsid w:val="00982E9B"/>
    <w:rsid w:val="00B50F23"/>
    <w:rsid w:val="00C203CA"/>
    <w:rsid w:val="00CE4BD2"/>
    <w:rsid w:val="00D260BC"/>
    <w:rsid w:val="00D914A5"/>
    <w:rsid w:val="00E174A4"/>
    <w:rsid w:val="00E425AB"/>
    <w:rsid w:val="00EC5C1B"/>
    <w:rsid w:val="00F011A0"/>
    <w:rsid w:val="00F85AE1"/>
    <w:rsid w:val="00F93BD7"/>
    <w:rsid w:val="00FB6913"/>
    <w:rsid w:val="00FE2856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D08AA"/>
  <w15:chartTrackingRefBased/>
  <w15:docId w15:val="{75AB2A21-385E-48A7-878C-78257EF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C5C1B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C5C1B"/>
  </w:style>
  <w:style w:type="character" w:styleId="Enfasigrassetto">
    <w:name w:val="Strong"/>
    <w:basedOn w:val="Carpredefinitoparagrafo"/>
    <w:uiPriority w:val="22"/>
    <w:qFormat/>
    <w:rsid w:val="00EC5C1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5C1B"/>
    <w:rPr>
      <w:rFonts w:ascii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EC5C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4A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6F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FC6"/>
  </w:style>
  <w:style w:type="paragraph" w:styleId="Pidipagina">
    <w:name w:val="footer"/>
    <w:basedOn w:val="Normale"/>
    <w:link w:val="PidipaginaCarattere"/>
    <w:uiPriority w:val="99"/>
    <w:unhideWhenUsed/>
    <w:rsid w:val="00156FC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F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E9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260B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105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17</cp:revision>
  <cp:lastPrinted>2017-03-28T10:14:00Z</cp:lastPrinted>
  <dcterms:created xsi:type="dcterms:W3CDTF">2017-01-24T08:28:00Z</dcterms:created>
  <dcterms:modified xsi:type="dcterms:W3CDTF">2017-03-28T10:15:00Z</dcterms:modified>
</cp:coreProperties>
</file>